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E9AD2" w14:textId="77777777" w:rsidR="009179BC" w:rsidRPr="009179BC" w:rsidRDefault="009179BC" w:rsidP="009179BC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БЮДЖЕТНОЕ ДОШКОЛЬНОЕ ОБРАЗОВАТЕЛЬНОЕ УЧРЕЖДЕНИЕ</w:t>
      </w:r>
    </w:p>
    <w:p w14:paraId="06E641BC" w14:textId="5F4E2F4C" w:rsidR="009179BC" w:rsidRPr="009179BC" w:rsidRDefault="009179BC" w:rsidP="009179BC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>«ДЕТСКИЙ САД №</w:t>
      </w:r>
      <w:r w:rsidR="00AB0697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>1 «</w:t>
      </w:r>
      <w:r w:rsidR="00AB0697">
        <w:rPr>
          <w:rFonts w:ascii="Times New Roman" w:eastAsia="Times New Roman" w:hAnsi="Times New Roman" w:cs="Times New Roman"/>
          <w:sz w:val="24"/>
          <w:szCs w:val="28"/>
          <w:lang w:eastAsia="ru-RU"/>
        </w:rPr>
        <w:t>УЛЫБКА</w:t>
      </w: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</w:t>
      </w:r>
      <w:r w:rsidR="00AB0697">
        <w:rPr>
          <w:rFonts w:ascii="Times New Roman" w:eastAsia="Times New Roman" w:hAnsi="Times New Roman" w:cs="Times New Roman"/>
          <w:sz w:val="24"/>
          <w:szCs w:val="28"/>
          <w:lang w:eastAsia="ru-RU"/>
        </w:rPr>
        <w:t>Г</w:t>
      </w: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AB0697">
        <w:rPr>
          <w:rFonts w:ascii="Times New Roman" w:eastAsia="Times New Roman" w:hAnsi="Times New Roman" w:cs="Times New Roman"/>
          <w:sz w:val="24"/>
          <w:szCs w:val="28"/>
          <w:lang w:eastAsia="ru-RU"/>
        </w:rPr>
        <w:t>УРУС-МАРТАН</w:t>
      </w: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14:paraId="4A747BCC" w14:textId="77777777" w:rsidR="009179BC" w:rsidRPr="009179BC" w:rsidRDefault="009179BC" w:rsidP="009179BC">
      <w:pPr>
        <w:widowControl w:val="0"/>
        <w:autoSpaceDE w:val="0"/>
        <w:autoSpaceDN w:val="0"/>
        <w:adjustRightInd w:val="0"/>
        <w:spacing w:after="0" w:line="240" w:lineRule="auto"/>
        <w:ind w:right="-108"/>
        <w:contextualSpacing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179BC">
        <w:rPr>
          <w:rFonts w:ascii="Times New Roman" w:eastAsia="Times New Roman" w:hAnsi="Times New Roman" w:cs="Times New Roman"/>
          <w:sz w:val="24"/>
          <w:szCs w:val="28"/>
          <w:lang w:eastAsia="ru-RU"/>
        </w:rPr>
        <w:t>УРУС-МАРТАНОВСКОГО МУНИЦИПАЛЬНОГО РАЙОНА»</w:t>
      </w:r>
    </w:p>
    <w:p w14:paraId="7746B6EF" w14:textId="58529C4F" w:rsidR="00386B3F" w:rsidRPr="0009017C" w:rsidRDefault="00386B3F">
      <w:pPr>
        <w:rPr>
          <w:color w:val="000000" w:themeColor="text1"/>
        </w:rPr>
      </w:pPr>
    </w:p>
    <w:p w14:paraId="0199D86E" w14:textId="28BB0D76" w:rsidR="003470DB" w:rsidRPr="0009017C" w:rsidRDefault="0009017C" w:rsidP="003470DB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В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МБДОУ </w:t>
      </w:r>
      <w:proofErr w:type="gramStart"/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 Детский</w:t>
      </w:r>
      <w:proofErr w:type="gramEnd"/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сад № </w:t>
      </w:r>
      <w:r w:rsidR="009179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="00AB06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</w:t>
      </w:r>
      <w:r w:rsidR="009179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 "</w:t>
      </w:r>
      <w:r w:rsidR="00AB06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Улыбка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" </w:t>
      </w:r>
      <w:r w:rsidR="00AB06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г</w:t>
      </w:r>
      <w:r w:rsidR="009179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. </w:t>
      </w:r>
      <w:r w:rsidR="00AB069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Урус-Мартан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дети с ОВЗ  -</w:t>
      </w:r>
      <w:r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отсутствуют</w:t>
      </w:r>
      <w:r w:rsidR="003470DB" w:rsidRPr="0009017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. </w:t>
      </w:r>
    </w:p>
    <w:p w14:paraId="01AE67C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ИНФОРМАЦИЯ </w:t>
      </w:r>
    </w:p>
    <w:p w14:paraId="405BED15" w14:textId="77777777" w:rsidR="0009017C" w:rsidRPr="0009017C" w:rsidRDefault="0009017C" w:rsidP="0009017C">
      <w:pPr>
        <w:jc w:val="center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>О СПЕЦИАЛЬНЫХ УСЛОВИЯХ ДЛЯ ОБУЧЕНИЯ ИНВАЛИДОВ И ЛИЦ С ОГРАНИЧЕННЫМИ ВОЗМОЖНОСТЯМИ</w:t>
      </w: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ЗДОРОВЬЯ,</w:t>
      </w:r>
    </w:p>
    <w:p w14:paraId="1ACFA0BF" w14:textId="29F8943F" w:rsidR="0009017C" w:rsidRPr="0009017C" w:rsidRDefault="0009017C" w:rsidP="0009017C">
      <w:pPr>
        <w:jc w:val="center"/>
        <w:rPr>
          <w:color w:val="000000" w:themeColor="text1"/>
        </w:rPr>
      </w:pPr>
      <w:r w:rsidRPr="0009017C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8"/>
          <w:szCs w:val="28"/>
          <w:lang w:eastAsia="ru-RU"/>
        </w:rPr>
        <w:t xml:space="preserve"> в том числе:</w:t>
      </w:r>
    </w:p>
    <w:p w14:paraId="3D8E12BA" w14:textId="77777777" w:rsidR="00386B3F" w:rsidRPr="0009017C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1. О специально оборудованных учебных кабинетах</w:t>
      </w:r>
    </w:p>
    <w:p w14:paraId="0E713E18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Специально оборудованные учебные кабинеты, приспособленные для использования инвалидами и лицами с ограниченными возможностями здоровья </w:t>
      </w:r>
      <w:proofErr w:type="gramStart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</w:t>
      </w:r>
      <w:proofErr w:type="gramEnd"/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отсутствуют.</w:t>
      </w:r>
    </w:p>
    <w:p w14:paraId="2967CE00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0A0082C">
          <v:rect id="_x0000_i1025" style="width:0;height:.75pt" o:hralign="center" o:hrstd="t" o:hrnoshade="t" o:hr="t" fillcolor="#111" stroked="f"/>
        </w:pict>
      </w:r>
    </w:p>
    <w:p w14:paraId="0E56A115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2. Об объектах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2C6E564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Специально оборудованные объекты для проведения практических занятий, приспособленных для использования инвалидами и лицами с ограниченными возможностями здоровья в ДОУ отсутствуют.</w:t>
      </w:r>
    </w:p>
    <w:p w14:paraId="1FEFDB39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МБДОУ организован ППК. Педагог-психолог провод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 занятия в 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групповых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помещениях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4FB9EADB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666540E">
          <v:rect id="_x0000_i1026" style="width:0;height:.75pt" o:hralign="center" o:hrstd="t" o:hrnoshade="t" o:hr="t" fillcolor="#111" stroked="f"/>
        </w:pict>
      </w:r>
    </w:p>
    <w:p w14:paraId="2A73A289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3. О библиотеке(ах), приспособленных для использования инвалидами и лицами с ограниченными возможностями здоровья</w:t>
      </w:r>
    </w:p>
    <w:p w14:paraId="312F267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Библиотека, приспособленная для использования инвалидами и лицами с ОВЗ, отсутствует.</w:t>
      </w:r>
    </w:p>
    <w:p w14:paraId="78E405CF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2EB36F49">
          <v:rect id="_x0000_i1027" style="width:0;height:.75pt" o:hralign="center" o:hrstd="t" o:hrnoshade="t" o:hr="t" fillcolor="#111" stroked="f"/>
        </w:pict>
      </w:r>
    </w:p>
    <w:p w14:paraId="5EBFE131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4. Об объектах спорта, приспособленных для использования инвалидами и лицами с ограниченными возможностями здоровья</w:t>
      </w:r>
    </w:p>
    <w:p w14:paraId="022EEC8C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Объекты спорта, приспособленные для использования инвалидами и лицами с ОВЗ, отсутствуют.</w:t>
      </w:r>
    </w:p>
    <w:p w14:paraId="5D355EDF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34C100F6">
          <v:rect id="_x0000_i1028" style="width:0;height:.75pt" o:hralign="center" o:hrstd="t" o:hrnoshade="t" o:hr="t" fillcolor="#111" stroked="f"/>
        </w:pict>
      </w:r>
    </w:p>
    <w:p w14:paraId="63856AB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5. О средствах обучения и воспитания, приспособленных для использования инвалидами и лицами с ограниченными возможностями здоровья</w:t>
      </w:r>
    </w:p>
    <w:p w14:paraId="105B562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ограниченными возможностями здоровья отсутствуют.</w:t>
      </w:r>
    </w:p>
    <w:p w14:paraId="1B04088E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B4EB51B">
          <v:rect id="_x0000_i1029" style="width:0;height:.75pt" o:hralign="center" o:hrstd="t" o:hrnoshade="t" o:hr="t" fillcolor="#111" stroked="f"/>
        </w:pict>
      </w:r>
    </w:p>
    <w:p w14:paraId="04C8FDE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6. Об обеспечении беспрепятственного доступа в здания образовательной организации</w:t>
      </w:r>
    </w:p>
    <w:p w14:paraId="2DC0C030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обеспечения беспрепятственного доступа в здание ДОУ:</w:t>
      </w:r>
    </w:p>
    <w:p w14:paraId="5699B94B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Вход в здание оборудован кнопкой вызова помощника.</w:t>
      </w:r>
    </w:p>
    <w:p w14:paraId="62665380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4586C18C">
          <v:rect id="_x0000_i1030" style="width:0;height:.75pt" o:hralign="center" o:hrstd="t" o:hrnoshade="t" o:hr="t" fillcolor="#111" stroked="f"/>
        </w:pict>
      </w:r>
    </w:p>
    <w:p w14:paraId="0A9E4CD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7. О специальных условиях питания</w:t>
      </w:r>
    </w:p>
    <w:p w14:paraId="75F77B52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условия питания для инвалидов и лиц с ОВЗ, отсутствуют.</w:t>
      </w:r>
    </w:p>
    <w:p w14:paraId="3242EC1B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5DBBF1B2">
          <v:rect id="_x0000_i1031" style="width:0;height:.75pt" o:hralign="center" o:hrstd="t" o:hrnoshade="t" o:hr="t" fillcolor="#111" stroked="f"/>
        </w:pict>
      </w:r>
    </w:p>
    <w:p w14:paraId="4C689044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8. О специальных условиях охраны здоровья</w:t>
      </w:r>
    </w:p>
    <w:p w14:paraId="62734CFA" w14:textId="6F82E9CA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штате МБДОУ 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proofErr w:type="gramStart"/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 «</w:t>
      </w:r>
      <w:proofErr w:type="gramEnd"/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Улыбка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медицинская сестра, которая ежедневно следит за состоянием обучающихся,  соблюдает и следит за выпо</w:t>
      </w:r>
      <w:r w:rsidRPr="000901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нением СанПиН в ДОУ. </w:t>
      </w:r>
    </w:p>
    <w:p w14:paraId="7C5D0F93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E3431B4">
          <v:rect id="_x0000_i1032" style="width:0;height:.75pt" o:hralign="center" o:hrstd="t" o:hrnoshade="t" o:hr="t" fillcolor="#111" stroked="f"/>
        </w:pict>
      </w:r>
    </w:p>
    <w:p w14:paraId="192B64CE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9. О доступе к информационным системам и информационно-телекоммуникационным сетям, приспособленных для использования инвалидами и лицами с ограниченными возможностями здоровья</w:t>
      </w:r>
    </w:p>
    <w:p w14:paraId="30C6E39E" w14:textId="0EBB584B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Воспитанники МБДОУ 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proofErr w:type="gramStart"/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 «</w:t>
      </w:r>
      <w:proofErr w:type="gramEnd"/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Улыбка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имеют доступа к информационным системам и информационно-телекоммуникационным сетям.</w:t>
      </w:r>
    </w:p>
    <w:p w14:paraId="5916E164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0363796C">
          <v:rect id="_x0000_i1033" style="width:0;height:.75pt" o:hralign="center" o:hrstd="t" o:hrnoshade="t" o:hr="t" fillcolor="#111" stroked="f"/>
        </w:pict>
      </w:r>
    </w:p>
    <w:p w14:paraId="5DD18D9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10. Об электронных образовательных ресурсах, к которым обеспечивается доступ инвалидов и лиц с ограниченными возможностями здоровья</w:t>
      </w:r>
    </w:p>
    <w:p w14:paraId="4B32F3DD" w14:textId="47803C30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 воспитанников МБДОУ </w:t>
      </w:r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№11 «Улыбка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отсутствует доступ к электронным образовательным ресурсам.</w:t>
      </w:r>
    </w:p>
    <w:p w14:paraId="7CC23CB9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A35CC19">
          <v:rect id="_x0000_i1034" style="width:0;height:.75pt" o:hralign="center" o:hrstd="t" o:hrnoshade="t" o:hr="t" fillcolor="#111" stroked="f"/>
        </w:pict>
      </w:r>
    </w:p>
    <w:p w14:paraId="42A0846F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11. О наличии специальных технических средств обучения коллективного и индивидуального пользования</w:t>
      </w:r>
    </w:p>
    <w:p w14:paraId="230580A6" w14:textId="77777777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специальных технических средств обучения коллективного и индивидуального пользования не предусмотрено.</w:t>
      </w:r>
    </w:p>
    <w:p w14:paraId="2525307B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1CE3A6D6">
          <v:rect id="_x0000_i1035" style="width:0;height:.75pt" o:hralign="center" o:hrstd="t" o:hrnoshade="t" o:hr="t" fillcolor="#111" stroked="f"/>
        </w:pict>
      </w:r>
    </w:p>
    <w:p w14:paraId="1EC19FCC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12. О наличии условий для беспрепятственного доступа в общежитие, интернат</w:t>
      </w:r>
    </w:p>
    <w:p w14:paraId="051C2908" w14:textId="54A86402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МБДОУ 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</w:t>
      </w:r>
      <w:proofErr w:type="gramStart"/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</w:t>
      </w:r>
      <w:proofErr w:type="gramEnd"/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Улыбка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 общежитие и интернат.</w:t>
      </w:r>
    </w:p>
    <w:p w14:paraId="245EDC2B" w14:textId="77777777" w:rsidR="00386B3F" w:rsidRPr="00FE66B2" w:rsidRDefault="00AB0697" w:rsidP="00386B3F">
      <w:pPr>
        <w:spacing w:after="36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pict w14:anchorId="64842BB8">
          <v:rect id="_x0000_i1036" style="width:0;height:.75pt" o:hralign="center" o:hrstd="t" o:hrnoshade="t" o:hr="t" fillcolor="#111" stroked="f"/>
        </w:pict>
      </w:r>
    </w:p>
    <w:p w14:paraId="6631234D" w14:textId="77777777" w:rsidR="00386B3F" w:rsidRPr="00FE66B2" w:rsidRDefault="00386B3F" w:rsidP="00386B3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13. 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</w:r>
    </w:p>
    <w:p w14:paraId="06243E55" w14:textId="61D652FC" w:rsidR="00386B3F" w:rsidRPr="00FE66B2" w:rsidRDefault="00386B3F" w:rsidP="00386B3F">
      <w:pPr>
        <w:spacing w:before="180" w:after="180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МБДОУ 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</w:t>
      </w:r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«</w:t>
      </w:r>
      <w:r w:rsidR="00AB06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Улыбка</w:t>
      </w:r>
      <w:bookmarkStart w:id="0" w:name="_GoBack"/>
      <w:bookmarkEnd w:id="0"/>
      <w:r w:rsidR="001C37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FE66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отсутствуют общежитие и интернат.</w:t>
      </w:r>
    </w:p>
    <w:p w14:paraId="3777F1EF" w14:textId="77777777" w:rsidR="00386B3F" w:rsidRPr="0009017C" w:rsidRDefault="00386B3F" w:rsidP="00386B3F">
      <w:pPr>
        <w:tabs>
          <w:tab w:val="left" w:pos="652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CDD639" w14:textId="77777777" w:rsidR="00386B3F" w:rsidRPr="0009017C" w:rsidRDefault="00386B3F">
      <w:pPr>
        <w:rPr>
          <w:color w:val="000000" w:themeColor="text1"/>
        </w:rPr>
      </w:pPr>
    </w:p>
    <w:sectPr w:rsidR="00386B3F" w:rsidRPr="00090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B3F"/>
    <w:rsid w:val="0009017C"/>
    <w:rsid w:val="001C3765"/>
    <w:rsid w:val="003470DB"/>
    <w:rsid w:val="00386B3F"/>
    <w:rsid w:val="009179BC"/>
    <w:rsid w:val="00AB0697"/>
    <w:rsid w:val="00CB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83A2"/>
  <w15:docId w15:val="{DE9DC3DA-1F6C-4161-B4D1-A7A8D35A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8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Heda</dc:creator>
  <cp:keywords/>
  <dc:description/>
  <cp:lastModifiedBy>Fatimah</cp:lastModifiedBy>
  <cp:revision>6</cp:revision>
  <dcterms:created xsi:type="dcterms:W3CDTF">2021-09-24T18:25:00Z</dcterms:created>
  <dcterms:modified xsi:type="dcterms:W3CDTF">2022-10-25T08:04:00Z</dcterms:modified>
</cp:coreProperties>
</file>